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食盐集中专项整治安排表</w:t>
      </w:r>
      <w:bookmarkEnd w:id="0"/>
    </w:p>
    <w:tbl>
      <w:tblPr>
        <w:tblStyle w:val="6"/>
        <w:tblpPr w:leftFromText="180" w:rightFromText="180" w:vertAnchor="page" w:horzAnchor="page" w:tblpX="1716" w:tblpY="2788"/>
        <w:tblOverlap w:val="never"/>
        <w:tblW w:w="139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5"/>
        <w:gridCol w:w="4460"/>
        <w:gridCol w:w="1870"/>
        <w:gridCol w:w="6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41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  <w:t>时间</w:t>
            </w:r>
          </w:p>
        </w:tc>
        <w:tc>
          <w:tcPr>
            <w:tcW w:w="4460" w:type="dxa"/>
            <w:noWrap w:val="0"/>
            <w:vAlign w:val="center"/>
          </w:tcPr>
          <w:p>
            <w:pPr>
              <w:ind w:firstLine="321" w:firstLineChars="100"/>
              <w:jc w:val="center"/>
              <w:rPr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  <w:t>地</w:t>
            </w: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  <w:t>点</w:t>
            </w:r>
          </w:p>
        </w:tc>
        <w:tc>
          <w:tcPr>
            <w:tcW w:w="187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  <w:t>所</w:t>
            </w:r>
          </w:p>
        </w:tc>
        <w:tc>
          <w:tcPr>
            <w:tcW w:w="6175" w:type="dxa"/>
            <w:noWrap w:val="0"/>
            <w:vAlign w:val="center"/>
          </w:tcPr>
          <w:p>
            <w:pPr>
              <w:ind w:firstLine="643" w:firstLineChars="200"/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  <w:t>抽调人员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4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61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41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44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61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4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44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61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41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44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61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4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44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61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41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44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61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44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61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41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44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61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44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61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>
      <w:pPr>
        <w:spacing w:line="560" w:lineRule="exact"/>
        <w:rPr>
          <w:rFonts w:hint="eastAsia"/>
          <w:sz w:val="32"/>
          <w:szCs w:val="32"/>
          <w:lang w:val="en-US" w:eastAsia="zh-CN"/>
        </w:rPr>
      </w:pPr>
      <w:r>
        <w:rPr>
          <w:rFonts w:hint="eastAsia" w:cs="Times New Roman"/>
          <w:b/>
          <w:bCs/>
          <w:kern w:val="2"/>
          <w:sz w:val="24"/>
          <w:szCs w:val="24"/>
          <w:lang w:val="en-US" w:eastAsia="zh-CN" w:bidi="ar-SA"/>
        </w:rPr>
        <w:t>备注：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>各所根据时间安排，抽派2名执法人员（所长、片区专管员），携带执法文书，检查记录、现场快检测碘试剂等全程参加专项整治行动，并做好专项检查记录及快检记录。</w:t>
      </w:r>
    </w:p>
    <w:p/>
    <w:sectPr>
      <w:pgSz w:w="16838" w:h="11906" w:orient="landscape"/>
      <w:pgMar w:top="1417" w:right="1417" w:bottom="1417" w:left="1417" w:header="851" w:footer="992" w:gutter="0"/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693211"/>
    <w:rsid w:val="45693211"/>
    <w:rsid w:val="580F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 21"/>
    <w:basedOn w:val="3"/>
    <w:qFormat/>
    <w:uiPriority w:val="0"/>
    <w:pPr>
      <w:ind w:firstLine="420" w:firstLineChars="200"/>
    </w:pPr>
  </w:style>
  <w:style w:type="paragraph" w:customStyle="1" w:styleId="3">
    <w:name w:val="Body Text Indent1"/>
    <w:basedOn w:val="1"/>
    <w:qFormat/>
    <w:uiPriority w:val="0"/>
    <w:pPr>
      <w:spacing w:after="120" w:afterLines="0"/>
      <w:ind w:left="420" w:leftChars="200"/>
    </w:pPr>
    <w:rPr>
      <w:rFonts w:ascii="Times New Roman" w:hAnsi="Times New Roman" w:eastAsia="仿宋_GB2312" w:cs="Times New Roman"/>
      <w:sz w:val="32"/>
      <w:szCs w:val="24"/>
    </w:rPr>
  </w:style>
  <w:style w:type="paragraph" w:styleId="4">
    <w:name w:val="footer"/>
    <w:basedOn w:val="1"/>
    <w:next w:val="1"/>
    <w:unhideWhenUsed/>
    <w:uiPriority w:val="99"/>
    <w:pPr>
      <w:snapToGrid w:val="0"/>
      <w:jc w:val="left"/>
    </w:pPr>
    <w:rPr>
      <w:rFonts w:ascii="等线" w:hAnsi="等线"/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2021-09-28T08:41:00Z</dcterms:created>
  <dc:creator>桃儿七</dc:creator>
  <cp:lastModifiedBy>桃儿七</cp:lastModifiedBy>
  <dcterms:modified xsi:type="dcterms:W3CDTF">2021-09-28T08:44:36Z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181338BF9186499F98A600230C1C4987</vt:lpwstr>
  </property>
</Properties>
</file>